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4F54">
        <w:rPr>
          <w:rFonts w:ascii="Georgia" w:eastAsia="Times New Roman" w:hAnsi="Georgia" w:cs="Times New Roman"/>
          <w:noProof/>
          <w:sz w:val="24"/>
          <w:szCs w:val="24"/>
        </w:rPr>
        <w:drawing>
          <wp:inline distT="0" distB="0" distL="0" distR="0" wp14:anchorId="7B282308" wp14:editId="4DD4D7E7">
            <wp:extent cx="3333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за европске интеграције</w:t>
      </w:r>
    </w:p>
    <w:p w:rsidR="00087B52" w:rsidRPr="00B94F54" w:rsidRDefault="00087B52" w:rsidP="00547D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B94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20 Број: </w:t>
      </w:r>
      <w:r w:rsidRPr="00E30D21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Pr="00E30D21">
        <w:rPr>
          <w:rFonts w:ascii="Times New Roman" w:hAnsi="Times New Roman" w:cs="Times New Roman"/>
          <w:sz w:val="24"/>
          <w:szCs w:val="24"/>
        </w:rPr>
        <w:t>2/</w:t>
      </w:r>
      <w:r w:rsidRPr="00E30D21">
        <w:rPr>
          <w:rFonts w:ascii="Times New Roman" w:hAnsi="Times New Roman" w:cs="Times New Roman"/>
          <w:sz w:val="24"/>
          <w:szCs w:val="24"/>
          <w:lang w:val="sr-Cyrl-RS"/>
        </w:rPr>
        <w:t>55</w:t>
      </w:r>
      <w:r w:rsidRPr="00E30D21">
        <w:rPr>
          <w:rFonts w:ascii="Times New Roman" w:hAnsi="Times New Roman" w:cs="Times New Roman"/>
          <w:sz w:val="24"/>
          <w:szCs w:val="24"/>
        </w:rPr>
        <w:t>-</w:t>
      </w:r>
      <w:r w:rsidRPr="00E30D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E30D21">
        <w:rPr>
          <w:rFonts w:ascii="Times New Roman" w:hAnsi="Times New Roman" w:cs="Times New Roman"/>
          <w:sz w:val="24"/>
          <w:szCs w:val="24"/>
        </w:rPr>
        <w:t>7</w:t>
      </w:r>
    </w:p>
    <w:p w:rsidR="00087B52" w:rsidRPr="00B94F54" w:rsidRDefault="00547DE0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11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април 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2017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 године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 е о г р а д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Default="00087B52" w:rsidP="0054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ЗАПИСНИК</w:t>
      </w:r>
    </w:p>
    <w:p w:rsidR="00087B52" w:rsidRDefault="00087B52" w:rsidP="0054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:rsidR="00087B52" w:rsidRPr="00E30D21" w:rsidRDefault="00AC5835" w:rsidP="00547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ШЕСНАЕСТЕ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СЕДНИЦА ОДБОРА ЗА ЕВРОПСКЕ ИНТЕГРАЦИЈЕ</w:t>
      </w:r>
    </w:p>
    <w:p w:rsidR="00087B52" w:rsidRPr="00E30D21" w:rsidRDefault="00087B52" w:rsidP="00547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>НАРОДНЕ СКУПШТИНЕ РЕПУБЛИКЕ СРБИЈЕ</w:t>
      </w:r>
    </w:p>
    <w:p w:rsidR="00087B52" w:rsidRPr="00E30D21" w:rsidRDefault="00087B52" w:rsidP="00547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>ПОНЕДЕЉАК, 10. АПРИЛ 2017. ГОДИНЕ</w:t>
      </w:r>
    </w:p>
    <w:p w:rsidR="00087B52" w:rsidRPr="00B94F54" w:rsidRDefault="00087B52" w:rsidP="0054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:rsidR="00087B52" w:rsidRPr="00B94F54" w:rsidRDefault="00087B52" w:rsidP="0054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ab/>
        <w:t xml:space="preserve"> 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Седница је почела у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14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.00 часова.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Pr="00B94F54" w:rsidRDefault="00087B52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Седницом је председавала председница Одбора Мариника Тепић. Седници су присуствовали чланови Одбора Весна Марковић, Жарко Мићин, Душица Стојковић,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Звонимир Ђокић,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Драган Шормаз, 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Бранко Ружић,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Александар Стевановић, Наташа Вучковић, Гордана Чомић, Елвира Ковач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и заменици чланова Одбора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Милимир Вујадиновић, Оливера Пешић, Јован Јовановић и Дубравка Филиповски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 Седници нису присуствовали чланови Одбора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Петар Јојић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Муамер Бачевац и Хаџи Милорад Стошић.</w:t>
      </w:r>
    </w:p>
    <w:p w:rsidR="00087B52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Pr="00081B55" w:rsidRDefault="00087B52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081B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Седници су присуствовал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и</w:t>
      </w:r>
      <w:r w:rsidRPr="00081B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и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Тања Мишчевић, шеф Преговарачког тима за вођење преговора о приступању РС ЕУ, Срђан Мајсторовић, заменик директора Канцеларије за европске интеграцие и члан</w:t>
      </w:r>
      <w:r w:rsidRPr="00081B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Преговарачког тима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 Милутин Трнавац, из Канцеларије за европске интеграције, Дубравка Грчић Недељковић из Преговарачког тима, Наташа Драгојловић из НКЕУ.</w:t>
      </w:r>
    </w:p>
    <w:p w:rsidR="00087B52" w:rsidRPr="00081B55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Pr="00B94F54" w:rsidRDefault="00087B52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предлог председнице Одбора, једногласно је усвојен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Default="00087B52" w:rsidP="00547D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94F5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Дневни ред</w:t>
      </w:r>
    </w:p>
    <w:p w:rsidR="00087B52" w:rsidRPr="00137145" w:rsidRDefault="00087B52" w:rsidP="00547D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087B52" w:rsidRDefault="00087B52" w:rsidP="00547D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Извештај о преговорима о приступању Републике Србије Европској унији током председавања Словачке Републике (јул-децембар 2016. године), 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поднела Влада (број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337-688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49640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087B52" w:rsidRPr="004F1ABB" w:rsidRDefault="00087B52" w:rsidP="00547DE0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Извештај о преговорима о приступању Републике Србије Европској унији за период јануар-март 2017.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одине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87B52" w:rsidRPr="00070EDB" w:rsidRDefault="00087B52" w:rsidP="00547DE0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Одређивање чланова Одбора за учешће на И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нтерпарламентарној конференцији на тему </w:t>
      </w:r>
      <w:r w:rsidRPr="004F1ABB">
        <w:rPr>
          <w:rFonts w:ascii="Times New Roman" w:hAnsi="Times New Roman"/>
          <w:bCs/>
          <w:iCs/>
          <w:lang w:val="sr-Cyrl-CS"/>
        </w:rPr>
        <w:t>“Јавне набавке и улога парламента”</w:t>
      </w:r>
      <w:r w:rsidRPr="004F1ABB">
        <w:rPr>
          <w:rFonts w:ascii="Times New Roman" w:hAnsi="Times New Roman"/>
          <w:bCs/>
          <w:iCs/>
        </w:rPr>
        <w:t>,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4F1ABB">
        <w:rPr>
          <w:rFonts w:ascii="Times New Roman" w:hAnsi="Times New Roman"/>
          <w:bCs/>
          <w:iCs/>
          <w:lang w:val="sr-Cyrl-RS"/>
        </w:rPr>
        <w:t>која ће</w:t>
      </w:r>
      <w:r>
        <w:rPr>
          <w:rFonts w:ascii="Times New Roman" w:hAnsi="Times New Roman"/>
          <w:b/>
          <w:bCs/>
          <w:i/>
          <w:iCs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бити одржана у 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>Европск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ом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парламент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у у Бриселу, 2-3.маја 2017. године</w:t>
      </w:r>
      <w:r w:rsidRPr="008461B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7B52" w:rsidRDefault="00087B52" w:rsidP="00547D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7B52" w:rsidRDefault="00087B52" w:rsidP="00547D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7B52" w:rsidRDefault="00AC5835" w:rsidP="00547DE0">
      <w:pPr>
        <w:spacing w:after="0" w:line="240" w:lineRule="auto"/>
        <w:ind w:firstLine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Пре преласка на дневни ред, 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А. Стевановић је напустио седницу Одбора, уз образложење да је став покрета Доста 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било 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не учествују у раду </w:t>
      </w:r>
      <w:r w:rsid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>дбора, због суспензије пленарних заседања.</w:t>
      </w:r>
    </w:p>
    <w:p w:rsidR="00087B52" w:rsidRDefault="00087B52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D535D" w:rsidRDefault="001D535D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087B52" w:rsidRPr="001D535D" w:rsidRDefault="00087B52" w:rsidP="00547DE0">
      <w:pPr>
        <w:spacing w:after="0" w:line="240" w:lineRule="auto"/>
        <w:ind w:firstLine="71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D53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Тачка 1.</w:t>
      </w:r>
    </w:p>
    <w:p w:rsidR="00D634B8" w:rsidRDefault="00D634B8" w:rsidP="00547DE0">
      <w:pPr>
        <w:spacing w:after="0" w:line="240" w:lineRule="auto"/>
      </w:pPr>
    </w:p>
    <w:p w:rsidR="005C24D9" w:rsidRDefault="00611B84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Мишчевић 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представила 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Извештај о преговорима о приступању Републике Србије Европској унији током 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председавања Словачке Републике, као и 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Извештај о преговорима о приступању Републике Србије Европској унији за период јануар-март 2017. године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092A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Информисала 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="00092A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присутне 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свим детаљима преговарачког процеса и 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CS"/>
        </w:rPr>
        <w:t>о напретку који је остварен у сваком од поглавља. И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стакла 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>да Република Србија, до краја председавања Малте, очекује извештај</w:t>
      </w:r>
      <w:r w:rsidR="00080545">
        <w:rPr>
          <w:rFonts w:ascii="Times New Roman" w:eastAsia="Times New Roman" w:hAnsi="Times New Roman" w:cs="Times New Roman"/>
          <w:sz w:val="24"/>
          <w:szCs w:val="24"/>
        </w:rPr>
        <w:t>е за два преговарачка поглавља</w:t>
      </w:r>
      <w:r w:rsidR="000805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да </w:t>
      </w:r>
      <w:r w:rsidR="00B24D59">
        <w:rPr>
          <w:rFonts w:ascii="Times New Roman" w:eastAsia="Times New Roman" w:hAnsi="Times New Roman" w:cs="Times New Roman"/>
          <w:sz w:val="24"/>
          <w:szCs w:val="24"/>
        </w:rPr>
        <w:t>Влада ради и на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поглављима која још нису отворена, јер је циљ да</w:t>
      </w:r>
      <w:r w:rsidR="002B0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2B0616">
        <w:rPr>
          <w:rFonts w:ascii="Times New Roman" w:eastAsia="Times New Roman" w:hAnsi="Times New Roman" w:cs="Times New Roman"/>
          <w:sz w:val="24"/>
          <w:szCs w:val="24"/>
        </w:rPr>
        <w:t>што више преговарачких по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RS"/>
        </w:rPr>
        <w:t>зиција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пошаље 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у Брисел. 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Најавила је да ће следеће не</w:t>
      </w:r>
      <w:r w:rsidR="002D64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деље бити послате на расправу 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>у Парламент две преговарачке позиције</w:t>
      </w:r>
      <w:r w:rsid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1552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Поглавље 6-</w:t>
      </w:r>
      <w:r w:rsidR="002D64D6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>омп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CS"/>
        </w:rPr>
        <w:t>анијско право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55289">
        <w:rPr>
          <w:rFonts w:ascii="Times New Roman" w:eastAsia="Times New Roman" w:hAnsi="Times New Roman" w:cs="Times New Roman"/>
          <w:sz w:val="24"/>
          <w:szCs w:val="24"/>
          <w:lang w:val="sr-Cyrl-CS"/>
        </w:rPr>
        <w:t>и П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оглавље </w:t>
      </w:r>
      <w:r w:rsidR="001552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30- </w:t>
      </w:r>
      <w:r w:rsidR="00092A39">
        <w:rPr>
          <w:rFonts w:ascii="Times New Roman" w:eastAsia="Times New Roman" w:hAnsi="Times New Roman" w:cs="Times New Roman"/>
          <w:sz w:val="24"/>
          <w:szCs w:val="24"/>
          <w:lang w:val="sr-Cyrl-CS"/>
        </w:rPr>
        <w:t>Економски односи са иностранством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A7B48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немају велики број 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правних правила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>Т. Мишчевић је обавестила да у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јавну расправу улази</w:t>
      </w:r>
      <w:r w:rsidR="000B0E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4E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>Страт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>егија усклађивања квалификација, јер ће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више од 40 професија </w:t>
      </w:r>
      <w:r w:rsidR="00164E3F">
        <w:rPr>
          <w:rFonts w:ascii="Times New Roman" w:eastAsia="Times New Roman" w:hAnsi="Times New Roman" w:cs="Times New Roman"/>
          <w:sz w:val="24"/>
          <w:szCs w:val="24"/>
          <w:lang w:val="sr-Cyrl-CS"/>
        </w:rPr>
        <w:t>морати да буде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коди</w:t>
      </w:r>
      <w:r w:rsidR="00164E3F">
        <w:rPr>
          <w:rFonts w:ascii="Times New Roman" w:eastAsia="Times New Roman" w:hAnsi="Times New Roman" w:cs="Times New Roman"/>
          <w:sz w:val="24"/>
          <w:szCs w:val="24"/>
          <w:lang w:val="sr-Cyrl-CS"/>
        </w:rPr>
        <w:t>фиковано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односно </w:t>
      </w:r>
      <w:r w:rsidR="00164E3F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образовано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исти начин као у ЕУ, 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>због чега се може оч</w:t>
      </w:r>
      <w:r w:rsidR="000B0ED6">
        <w:rPr>
          <w:rFonts w:ascii="Times New Roman" w:eastAsia="Times New Roman" w:hAnsi="Times New Roman" w:cs="Times New Roman"/>
          <w:sz w:val="24"/>
          <w:szCs w:val="24"/>
          <w:lang w:val="sr-Cyrl-CS"/>
        </w:rPr>
        <w:t>екивати отпор тих професија и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расправе о уједначавању.</w:t>
      </w:r>
      <w:r w:rsid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>Нагласила је да је с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амим преговорима 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отворен 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>огроман број питања, на кој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>а се морају</w:t>
      </w:r>
      <w:r w:rsidR="008E5C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наћи одговори, </w:t>
      </w:r>
      <w:r w:rsidR="008E5C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и да </w:t>
      </w:r>
      <w:r w:rsidR="008E5CAB">
        <w:rPr>
          <w:rFonts w:ascii="Times New Roman" w:eastAsia="Times New Roman" w:hAnsi="Times New Roman" w:cs="Times New Roman"/>
          <w:sz w:val="24"/>
          <w:szCs w:val="24"/>
        </w:rPr>
        <w:t>нема</w:t>
      </w:r>
      <w:r w:rsidR="009F2F66" w:rsidRPr="009F2F66">
        <w:rPr>
          <w:rFonts w:ascii="Times New Roman" w:eastAsia="Times New Roman" w:hAnsi="Times New Roman" w:cs="Times New Roman"/>
          <w:sz w:val="24"/>
          <w:szCs w:val="24"/>
        </w:rPr>
        <w:t xml:space="preserve"> превише времена за то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8E5CAB">
        <w:rPr>
          <w:rFonts w:ascii="Times New Roman" w:eastAsia="Times New Roman" w:hAnsi="Times New Roman" w:cs="Times New Roman"/>
          <w:sz w:val="24"/>
          <w:szCs w:val="24"/>
          <w:lang w:val="sr-Cyrl-RS"/>
        </w:rPr>
        <w:t>По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дсетила </w:t>
      </w:r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је </w:t>
      </w:r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>настављена успешна сарадња са организацијама цивилног друштва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међу којима је посебно значајан </w:t>
      </w:r>
      <w:r w:rsidR="002A5FD7">
        <w:rPr>
          <w:rFonts w:ascii="Times New Roman" w:eastAsia="Times New Roman" w:hAnsi="Times New Roman" w:cs="Times New Roman"/>
          <w:sz w:val="24"/>
          <w:szCs w:val="24"/>
        </w:rPr>
        <w:t>Националн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9D52D7">
        <w:rPr>
          <w:rFonts w:ascii="Times New Roman" w:eastAsia="Times New Roman" w:hAnsi="Times New Roman" w:cs="Times New Roman"/>
          <w:sz w:val="24"/>
          <w:szCs w:val="24"/>
        </w:rPr>
        <w:t xml:space="preserve"> конвент</w:t>
      </w:r>
      <w:r w:rsidR="002A5FD7">
        <w:rPr>
          <w:rFonts w:ascii="Times New Roman" w:eastAsia="Times New Roman" w:hAnsi="Times New Roman" w:cs="Times New Roman"/>
          <w:sz w:val="24"/>
          <w:szCs w:val="24"/>
        </w:rPr>
        <w:t xml:space="preserve"> о Европској унији</w:t>
      </w:r>
      <w:r w:rsidR="003D7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Т. Мишчевић је истакла да </w:t>
      </w:r>
      <w:r w:rsidR="00B24D59">
        <w:rPr>
          <w:rFonts w:ascii="Times New Roman" w:eastAsia="Times New Roman" w:hAnsi="Times New Roman" w:cs="Times New Roman"/>
          <w:sz w:val="24"/>
          <w:szCs w:val="24"/>
        </w:rPr>
        <w:t xml:space="preserve">су у разговоре укључене и </w:t>
      </w:r>
      <w:r w:rsidR="003D7503">
        <w:rPr>
          <w:rFonts w:ascii="Times New Roman" w:eastAsia="Times New Roman" w:hAnsi="Times New Roman" w:cs="Times New Roman"/>
          <w:sz w:val="24"/>
          <w:szCs w:val="24"/>
        </w:rPr>
        <w:t>организације које нису</w:t>
      </w:r>
      <w:r w:rsidR="003D7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део Национално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 конвента, 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различите</w:t>
      </w:r>
      <w:r w:rsidR="000D02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пословне 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>заједн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>ице, асоцијације</w:t>
      </w:r>
      <w:r w:rsidR="00275D8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поред </w:t>
      </w:r>
      <w:r w:rsidR="00275D85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>ривредн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комор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>, јер је циљ да буде укључено што више чини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лаца. 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Т. Мишчевић се осврнула и на питање приступа информацијама, односно 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увреженог мишљења о 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нетранспарентности 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преговора и истакла да </w:t>
      </w:r>
      <w:r w:rsidR="005A0D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такво мишљење није оправдано, јер 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CS"/>
        </w:rPr>
        <w:t>ништа осим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преговарачке позиције до момента отварања поглавља за преговоре нема</w:t>
      </w:r>
      <w:r w:rsidR="002D14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ознаку ограничене циркулације, односно да п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</w:t>
      </w:r>
      <w:r w:rsidR="002D14F8">
        <w:rPr>
          <w:rFonts w:ascii="Times New Roman" w:eastAsia="Times New Roman" w:hAnsi="Times New Roman" w:cs="Times New Roman"/>
          <w:sz w:val="24"/>
          <w:szCs w:val="24"/>
          <w:lang w:val="sr-Cyrl-CS"/>
        </w:rPr>
        <w:t>оварачка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позиција не може бити јавна док не буду отворени преговори.</w:t>
      </w:r>
    </w:p>
    <w:p w:rsidR="00547DE0" w:rsidRDefault="00547DE0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4D59" w:rsidRDefault="00B24D59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даљој расправи учествовали су М. Тепић, Н. Вучковић, Т. Мишчевић, С. Мајсторовић, Д. Филиповски и Г. Чомић, а расправљало се о разлозима за смањену подршку грађана процесу европских интеграција, о спровођењу Комуникационе стратегије за ЕУ, о динамици спровођења промене здравствене заштите и о </w:t>
      </w:r>
      <w:r w:rsidR="00356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очекивањима за отварање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поглавља</w:t>
      </w:r>
      <w:r w:rsidR="00356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6, 7,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19,27, 29 30 и 31.</w:t>
      </w:r>
    </w:p>
    <w:p w:rsidR="00547DE0" w:rsidRDefault="00547DE0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93C" w:rsidRDefault="001A2122" w:rsidP="00547DE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Извештај о преговорима о приступању Републике Србије Европској унији током председавања Словачке Републике (јул-децембар 2016. године),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усвојен је већином гласова.</w:t>
      </w:r>
    </w:p>
    <w:p w:rsidR="001A2122" w:rsidRDefault="001A2122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A2122" w:rsidRPr="001D535D" w:rsidRDefault="001A2122" w:rsidP="00547DE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D53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Тачка 2. </w:t>
      </w:r>
    </w:p>
    <w:p w:rsidR="001A2122" w:rsidRDefault="001A2122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25926" w:rsidRDefault="001D535D" w:rsidP="00547DE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Како је Т. Мишчевић представила 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Извештај о преговорима о приступању Републике Србије Европској унији за период јануар-март 2017. 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>одине</w:t>
      </w:r>
      <w:r w:rsidR="001A212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заједно са првом тачком дневног реда, посланици су овај извештај усвојили 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једногласно.</w:t>
      </w:r>
    </w:p>
    <w:p w:rsidR="001A2122" w:rsidRDefault="001A2122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D535D" w:rsidRDefault="001D535D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D535D" w:rsidRDefault="001D535D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A2122" w:rsidRPr="001D535D" w:rsidRDefault="001A2122" w:rsidP="00547DE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D53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Тачка 3.</w:t>
      </w:r>
    </w:p>
    <w:p w:rsidR="007E4750" w:rsidRDefault="007E4750" w:rsidP="00547D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A2122" w:rsidRDefault="007E4750" w:rsidP="00547DE0">
      <w:pPr>
        <w:spacing w:after="0" w:line="240" w:lineRule="auto"/>
        <w:ind w:firstLine="720"/>
        <w:contextualSpacing/>
        <w:jc w:val="both"/>
        <w:rPr>
          <w:rStyle w:val="FontStyle19"/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Предлог да </w:t>
      </w:r>
      <w:r w:rsidRPr="007E4750">
        <w:rPr>
          <w:rFonts w:ascii="Times New Roman" w:hAnsi="Times New Roman"/>
          <w:sz w:val="24"/>
          <w:szCs w:val="24"/>
          <w:lang w:val="sr-Cyrl-RS"/>
        </w:rPr>
        <w:t>Мариника Тепић и Весна Марковић</w:t>
      </w:r>
      <w:r>
        <w:rPr>
          <w:rFonts w:ascii="Times New Roman" w:hAnsi="Times New Roman"/>
          <w:sz w:val="24"/>
          <w:szCs w:val="24"/>
          <w:lang w:val="sr-Cyrl-RS"/>
        </w:rPr>
        <w:t>, као</w:t>
      </w:r>
      <w:r w:rsidRP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чланови Одбора учествују на И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нтерпарламентарној конференцији на тему </w:t>
      </w:r>
      <w:r w:rsidRPr="004F1ABB">
        <w:rPr>
          <w:rFonts w:ascii="Times New Roman" w:hAnsi="Times New Roman"/>
          <w:bCs/>
          <w:iCs/>
          <w:lang w:val="sr-Cyrl-CS"/>
        </w:rPr>
        <w:t>“Јавне набавке и улога парламента”</w:t>
      </w:r>
      <w:r w:rsidRPr="004F1ABB">
        <w:rPr>
          <w:rFonts w:ascii="Times New Roman" w:hAnsi="Times New Roman"/>
          <w:bCs/>
          <w:iCs/>
        </w:rPr>
        <w:t>,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4F1ABB">
        <w:rPr>
          <w:rFonts w:ascii="Times New Roman" w:hAnsi="Times New Roman"/>
          <w:bCs/>
          <w:iCs/>
          <w:lang w:val="sr-Cyrl-RS"/>
        </w:rPr>
        <w:t>која ће</w:t>
      </w:r>
      <w:r>
        <w:rPr>
          <w:rFonts w:ascii="Times New Roman" w:hAnsi="Times New Roman"/>
          <w:b/>
          <w:bCs/>
          <w:i/>
          <w:iCs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бити одржана у 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>Европск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ом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парламент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у у Бриселу, 2-3.маја 2017. године, прихваћен је једногласно.</w:t>
      </w:r>
    </w:p>
    <w:p w:rsidR="00547DE0" w:rsidRDefault="00547DE0" w:rsidP="00547DE0">
      <w:pPr>
        <w:spacing w:after="0" w:line="240" w:lineRule="auto"/>
        <w:ind w:firstLine="720"/>
        <w:contextualSpacing/>
        <w:jc w:val="both"/>
        <w:rPr>
          <w:rStyle w:val="FontStyle19"/>
          <w:rFonts w:ascii="Times New Roman" w:hAnsi="Times New Roman"/>
          <w:sz w:val="24"/>
          <w:szCs w:val="24"/>
          <w:lang w:val="sr-Cyrl-RS"/>
        </w:rPr>
      </w:pPr>
    </w:p>
    <w:p w:rsidR="00547DE0" w:rsidRPr="00547DE0" w:rsidRDefault="00547DE0" w:rsidP="00547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7DE0">
        <w:rPr>
          <w:rFonts w:ascii="Times New Roman" w:hAnsi="Times New Roman" w:cs="Times New Roman"/>
          <w:sz w:val="24"/>
          <w:szCs w:val="24"/>
          <w:lang w:val="sr-Cyrl-RS"/>
        </w:rPr>
        <w:t>Седница је завршена у 1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47DE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47DE0">
        <w:rPr>
          <w:rFonts w:ascii="Times New Roman" w:hAnsi="Times New Roman" w:cs="Times New Roman"/>
          <w:sz w:val="24"/>
          <w:szCs w:val="24"/>
          <w:lang w:val="sr-Cyrl-RS"/>
        </w:rPr>
        <w:t>5 часова.</w:t>
      </w:r>
    </w:p>
    <w:p w:rsidR="00547DE0" w:rsidRPr="00547DE0" w:rsidRDefault="00547DE0" w:rsidP="00547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7DE0" w:rsidRPr="00547DE0" w:rsidRDefault="00547DE0" w:rsidP="00547DE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47DE0">
        <w:rPr>
          <w:rFonts w:ascii="Times New Roman" w:eastAsia="Calibri" w:hAnsi="Times New Roman" w:cs="Times New Roman"/>
          <w:sz w:val="24"/>
          <w:szCs w:val="24"/>
          <w:lang w:val="sr-Cyrl-CS"/>
        </w:rPr>
        <w:t>На седници Одбора је вођен тонски запис.</w:t>
      </w:r>
    </w:p>
    <w:p w:rsidR="00547DE0" w:rsidRPr="00547DE0" w:rsidRDefault="00547DE0" w:rsidP="00547DE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547DE0" w:rsidRDefault="00547DE0" w:rsidP="00547DE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547DE0" w:rsidRPr="00547DE0" w:rsidRDefault="00547DE0" w:rsidP="00547DE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547DE0" w:rsidRPr="00547DE0" w:rsidRDefault="00547DE0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СЕКРЕТАР ОДБОРА                                                           ПРЕДСЕДНИК ОДБОРА</w:t>
      </w:r>
    </w:p>
    <w:p w:rsidR="00547DE0" w:rsidRPr="00547DE0" w:rsidRDefault="00547DE0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47DE0" w:rsidRPr="00547DE0" w:rsidRDefault="00547DE0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Александар Ђорђевић</w:t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         Ненад Чанак</w:t>
      </w:r>
    </w:p>
    <w:p w:rsidR="000D1BF0" w:rsidRPr="0009158E" w:rsidRDefault="000D1BF0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971" w:rsidRPr="00B37971" w:rsidRDefault="00B37971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94E" w:rsidRPr="004A7AD7" w:rsidRDefault="008B594E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C6356" w:rsidRPr="005C24D9" w:rsidRDefault="006C6356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5FD7" w:rsidRPr="00FB3C57" w:rsidRDefault="002A5FD7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2A5FD7" w:rsidRPr="00FB3C57" w:rsidSect="00526812">
      <w:headerReference w:type="default" r:id="rId9"/>
      <w:footerReference w:type="default" r:id="rId1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76" w:rsidRDefault="009F2176" w:rsidP="00547DE0">
      <w:pPr>
        <w:spacing w:after="0" w:line="240" w:lineRule="auto"/>
      </w:pPr>
      <w:r>
        <w:separator/>
      </w:r>
    </w:p>
  </w:endnote>
  <w:endnote w:type="continuationSeparator" w:id="0">
    <w:p w:rsidR="009F2176" w:rsidRDefault="009F2176" w:rsidP="0054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20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7DE0" w:rsidRDefault="00547D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3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47DE0" w:rsidRDefault="00547D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76" w:rsidRDefault="009F2176" w:rsidP="00547DE0">
      <w:pPr>
        <w:spacing w:after="0" w:line="240" w:lineRule="auto"/>
      </w:pPr>
      <w:r>
        <w:separator/>
      </w:r>
    </w:p>
  </w:footnote>
  <w:footnote w:type="continuationSeparator" w:id="0">
    <w:p w:rsidR="009F2176" w:rsidRDefault="009F2176" w:rsidP="0054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E0" w:rsidRDefault="00547DE0">
    <w:pPr>
      <w:pStyle w:val="Header"/>
      <w:jc w:val="right"/>
    </w:pPr>
  </w:p>
  <w:p w:rsidR="00547DE0" w:rsidRDefault="00547D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52"/>
    <w:rsid w:val="00080545"/>
    <w:rsid w:val="00087B52"/>
    <w:rsid w:val="0009158E"/>
    <w:rsid w:val="00092A39"/>
    <w:rsid w:val="000B0ED6"/>
    <w:rsid w:val="000C7FD0"/>
    <w:rsid w:val="000D02C2"/>
    <w:rsid w:val="000D1BF0"/>
    <w:rsid w:val="000D1DD2"/>
    <w:rsid w:val="001453CF"/>
    <w:rsid w:val="00155289"/>
    <w:rsid w:val="001564FE"/>
    <w:rsid w:val="00164E3F"/>
    <w:rsid w:val="001A2122"/>
    <w:rsid w:val="001C7A71"/>
    <w:rsid w:val="001D535D"/>
    <w:rsid w:val="001F6135"/>
    <w:rsid w:val="002528B0"/>
    <w:rsid w:val="00275D85"/>
    <w:rsid w:val="002A5FD7"/>
    <w:rsid w:val="002B0616"/>
    <w:rsid w:val="002D0B1D"/>
    <w:rsid w:val="002D14F8"/>
    <w:rsid w:val="002D64D6"/>
    <w:rsid w:val="003000BD"/>
    <w:rsid w:val="00325926"/>
    <w:rsid w:val="003330AB"/>
    <w:rsid w:val="00356759"/>
    <w:rsid w:val="0038155B"/>
    <w:rsid w:val="003D7503"/>
    <w:rsid w:val="0040452D"/>
    <w:rsid w:val="00470423"/>
    <w:rsid w:val="00526812"/>
    <w:rsid w:val="005461B9"/>
    <w:rsid w:val="00547DE0"/>
    <w:rsid w:val="00561D83"/>
    <w:rsid w:val="005A0D20"/>
    <w:rsid w:val="005C24D9"/>
    <w:rsid w:val="00611B84"/>
    <w:rsid w:val="006438A2"/>
    <w:rsid w:val="00674870"/>
    <w:rsid w:val="006C6356"/>
    <w:rsid w:val="006E293C"/>
    <w:rsid w:val="006E3536"/>
    <w:rsid w:val="00730E2E"/>
    <w:rsid w:val="007A35E1"/>
    <w:rsid w:val="007E4750"/>
    <w:rsid w:val="007F06DF"/>
    <w:rsid w:val="0088568E"/>
    <w:rsid w:val="008B52A6"/>
    <w:rsid w:val="008B594E"/>
    <w:rsid w:val="008C0F57"/>
    <w:rsid w:val="008E5CAB"/>
    <w:rsid w:val="00912530"/>
    <w:rsid w:val="00936A9A"/>
    <w:rsid w:val="009443F5"/>
    <w:rsid w:val="009D52D7"/>
    <w:rsid w:val="009E0E35"/>
    <w:rsid w:val="009F2176"/>
    <w:rsid w:val="009F2F66"/>
    <w:rsid w:val="00A00686"/>
    <w:rsid w:val="00A40E47"/>
    <w:rsid w:val="00A65B69"/>
    <w:rsid w:val="00AC5835"/>
    <w:rsid w:val="00B24D59"/>
    <w:rsid w:val="00B37971"/>
    <w:rsid w:val="00B7360F"/>
    <w:rsid w:val="00B9111B"/>
    <w:rsid w:val="00C12AF1"/>
    <w:rsid w:val="00C37953"/>
    <w:rsid w:val="00C72C80"/>
    <w:rsid w:val="00D05081"/>
    <w:rsid w:val="00D51769"/>
    <w:rsid w:val="00D634B8"/>
    <w:rsid w:val="00DD5783"/>
    <w:rsid w:val="00E049DF"/>
    <w:rsid w:val="00E24900"/>
    <w:rsid w:val="00E94DEF"/>
    <w:rsid w:val="00EE189B"/>
    <w:rsid w:val="00F34861"/>
    <w:rsid w:val="00F43400"/>
    <w:rsid w:val="00F90040"/>
    <w:rsid w:val="00F94905"/>
    <w:rsid w:val="00FA7B48"/>
    <w:rsid w:val="00FB3C57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9">
    <w:name w:val="Font Style19"/>
    <w:basedOn w:val="DefaultParagraphFont"/>
    <w:uiPriority w:val="99"/>
    <w:rsid w:val="00087B52"/>
    <w:rPr>
      <w:rFonts w:ascii="Angsana New" w:hAnsi="Angsana New" w:cs="Angsana New" w:hint="default"/>
      <w:color w:val="000000"/>
      <w:lang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E0"/>
  </w:style>
  <w:style w:type="paragraph" w:styleId="Footer">
    <w:name w:val="footer"/>
    <w:basedOn w:val="Normal"/>
    <w:link w:val="FooterChar"/>
    <w:uiPriority w:val="99"/>
    <w:unhideWhenUsed/>
    <w:rsid w:val="0054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9">
    <w:name w:val="Font Style19"/>
    <w:basedOn w:val="DefaultParagraphFont"/>
    <w:uiPriority w:val="99"/>
    <w:rsid w:val="00087B52"/>
    <w:rPr>
      <w:rFonts w:ascii="Angsana New" w:hAnsi="Angsana New" w:cs="Angsana New" w:hint="default"/>
      <w:color w:val="000000"/>
      <w:lang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E0"/>
  </w:style>
  <w:style w:type="paragraph" w:styleId="Footer">
    <w:name w:val="footer"/>
    <w:basedOn w:val="Normal"/>
    <w:link w:val="FooterChar"/>
    <w:uiPriority w:val="99"/>
    <w:unhideWhenUsed/>
    <w:rsid w:val="0054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Stancic</dc:creator>
  <cp:lastModifiedBy>Aleksandar Djordjevic</cp:lastModifiedBy>
  <cp:revision>12</cp:revision>
  <dcterms:created xsi:type="dcterms:W3CDTF">2017-04-13T07:19:00Z</dcterms:created>
  <dcterms:modified xsi:type="dcterms:W3CDTF">2017-07-13T12:09:00Z</dcterms:modified>
</cp:coreProperties>
</file>